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0A88" w14:textId="77AF185B" w:rsidR="007913FB" w:rsidRPr="005C3A68" w:rsidRDefault="007913FB" w:rsidP="00E27465">
      <w:pPr>
        <w:jc w:val="both"/>
        <w:rPr>
          <w:b/>
        </w:rPr>
      </w:pPr>
      <w:r w:rsidRPr="005C3A68">
        <w:rPr>
          <w:b/>
        </w:rPr>
        <w:t>Affichage étudiant</w:t>
      </w:r>
    </w:p>
    <w:p w14:paraId="654B13DC" w14:textId="2F59C0B1" w:rsidR="00370A52" w:rsidRPr="005C3A68" w:rsidRDefault="00CB5ED0" w:rsidP="00E27465">
      <w:pPr>
        <w:jc w:val="both"/>
      </w:pPr>
      <w:r w:rsidRPr="005C3A68">
        <w:t>La professeure Mélanie Dufour-Poirier est actuellement à la recherche d’étudiants</w:t>
      </w:r>
      <w:r w:rsidR="00BC3597" w:rsidRPr="005C3A68">
        <w:t xml:space="preserve"> pour les sessions d’automne 2024 et hiver 2025</w:t>
      </w:r>
      <w:r w:rsidR="00370A52" w:rsidRPr="005C3A68">
        <w:t xml:space="preserve"> : </w:t>
      </w:r>
    </w:p>
    <w:p w14:paraId="5E7503AA" w14:textId="76F0958A" w:rsidR="00CB5ED0" w:rsidRPr="005C3A68" w:rsidRDefault="00CB5ED0" w:rsidP="005C3A68">
      <w:pPr>
        <w:pStyle w:val="Paragraphedeliste"/>
        <w:numPr>
          <w:ilvl w:val="0"/>
          <w:numId w:val="3"/>
        </w:numPr>
        <w:jc w:val="both"/>
      </w:pPr>
      <w:r w:rsidRPr="005C3A68">
        <w:t xml:space="preserve"> </w:t>
      </w:r>
      <w:r w:rsidR="00370A52" w:rsidRPr="005C3A68">
        <w:t>Étudiants de</w:t>
      </w:r>
      <w:r w:rsidRPr="005C3A68">
        <w:t xml:space="preserve"> 2</w:t>
      </w:r>
      <w:r w:rsidRPr="005C3A68">
        <w:rPr>
          <w:vertAlign w:val="superscript"/>
        </w:rPr>
        <w:t>e</w:t>
      </w:r>
      <w:r w:rsidRPr="005C3A68">
        <w:t xml:space="preserve"> et 3</w:t>
      </w:r>
      <w:r w:rsidRPr="005C3A68">
        <w:rPr>
          <w:vertAlign w:val="superscript"/>
        </w:rPr>
        <w:t>e</w:t>
      </w:r>
      <w:r w:rsidRPr="005C3A68">
        <w:t xml:space="preserve"> cycles souhaitant poursuivre des travaux à la maîtrise </w:t>
      </w:r>
      <w:r w:rsidR="00251404" w:rsidRPr="005C3A68">
        <w:t>(</w:t>
      </w:r>
      <w:r w:rsidR="00251404" w:rsidRPr="005C3A68">
        <w:rPr>
          <w:b/>
          <w:u w:val="single"/>
        </w:rPr>
        <w:t>mémoire ou TD</w:t>
      </w:r>
      <w:r w:rsidR="00251404" w:rsidRPr="005C3A68">
        <w:t xml:space="preserve">) </w:t>
      </w:r>
      <w:r w:rsidRPr="005C3A68">
        <w:t>ou au doctorat portant sur l</w:t>
      </w:r>
      <w:r w:rsidR="009E781B" w:rsidRPr="005C3A68">
        <w:t>es conditions (individuelles et collectives) de soutenabilité des mandats de représentation syndicale</w:t>
      </w:r>
      <w:r w:rsidR="00FC6B84" w:rsidRPr="005C3A68">
        <w:t xml:space="preserve"> (ex : épuisement professionnel, anxiété, détresse psychologique, suicide, etc.)</w:t>
      </w:r>
      <w:r w:rsidR="0004157E" w:rsidRPr="005C3A68">
        <w:t xml:space="preserve"> ou toute thématique impliquant la santé mentale au travail et les relations de travail.</w:t>
      </w:r>
      <w:r w:rsidR="00370A52" w:rsidRPr="005C3A68">
        <w:t xml:space="preserve"> </w:t>
      </w:r>
      <w:r w:rsidR="00C84C49" w:rsidRPr="005C3A68">
        <w:t>Une bourse de soutien pourra être versée.</w:t>
      </w:r>
    </w:p>
    <w:p w14:paraId="4B7AF314" w14:textId="77777777" w:rsidR="00370A52" w:rsidRPr="005C3A68" w:rsidRDefault="00370A52" w:rsidP="00370A52">
      <w:pPr>
        <w:pStyle w:val="Paragraphedeliste"/>
        <w:jc w:val="both"/>
      </w:pPr>
    </w:p>
    <w:p w14:paraId="06FCD249" w14:textId="523C5CF1" w:rsidR="00AB4BF6" w:rsidRPr="00AB4BF6" w:rsidRDefault="00370A52" w:rsidP="00AB4BF6">
      <w:pPr>
        <w:pStyle w:val="Paragraphedeliste"/>
        <w:numPr>
          <w:ilvl w:val="0"/>
          <w:numId w:val="3"/>
        </w:numPr>
        <w:jc w:val="both"/>
      </w:pPr>
      <w:r w:rsidRPr="005C3A68">
        <w:t>Étudiants de 2</w:t>
      </w:r>
      <w:r w:rsidRPr="005C3A68">
        <w:rPr>
          <w:vertAlign w:val="superscript"/>
        </w:rPr>
        <w:t>e</w:t>
      </w:r>
      <w:r w:rsidRPr="005C3A68">
        <w:t xml:space="preserve"> et 3</w:t>
      </w:r>
      <w:r w:rsidRPr="005C3A68">
        <w:rPr>
          <w:vertAlign w:val="superscript"/>
        </w:rPr>
        <w:t>e</w:t>
      </w:r>
      <w:r w:rsidRPr="005C3A68">
        <w:t xml:space="preserve"> cycles intéressés à participer à </w:t>
      </w:r>
      <w:r w:rsidR="00FC6B84" w:rsidRPr="005C3A68">
        <w:t xml:space="preserve">plusieurs projets de recherche, dont </w:t>
      </w:r>
      <w:r w:rsidR="001C1DA5" w:rsidRPr="005C3A68">
        <w:t>un</w:t>
      </w:r>
      <w:r w:rsidR="003963FE" w:rsidRPr="005C3A68">
        <w:t xml:space="preserve"> projet</w:t>
      </w:r>
      <w:r w:rsidR="001C1DA5" w:rsidRPr="005C3A68">
        <w:t xml:space="preserve"> </w:t>
      </w:r>
      <w:r w:rsidR="00C72728" w:rsidRPr="005C3A68">
        <w:t xml:space="preserve">récemment </w:t>
      </w:r>
      <w:r w:rsidR="003963FE" w:rsidRPr="005C3A68">
        <w:t xml:space="preserve">financé par la </w:t>
      </w:r>
      <w:r w:rsidR="009E781B" w:rsidRPr="005C3A68">
        <w:t>Fonds de recherche Canada-France, possiblement serti d’une bourse MITACS.</w:t>
      </w:r>
      <w:r w:rsidR="0000199A" w:rsidRPr="005C3A68">
        <w:t xml:space="preserve"> Ce projet s’intitule: </w:t>
      </w:r>
      <w:r w:rsidR="0000199A" w:rsidRPr="005C3A68">
        <w:rPr>
          <w:rFonts w:ascii="Calibri" w:eastAsia="Calibri" w:hAnsi="Calibri" w:cs="Calibri"/>
          <w:b/>
          <w:i/>
          <w:color w:val="000000"/>
          <w:highlight w:val="white"/>
        </w:rPr>
        <w:t>La représentation syndicale saisie au prisme des enjeux de santé vécus chez les représentants des travailleurs: analyses comparatives France/Québec (</w:t>
      </w:r>
      <w:proofErr w:type="spellStart"/>
      <w:r w:rsidR="0000199A" w:rsidRPr="005C3A68">
        <w:rPr>
          <w:rFonts w:ascii="Calibri" w:eastAsia="Calibri" w:hAnsi="Calibri" w:cs="Calibri"/>
          <w:b/>
          <w:i/>
          <w:color w:val="000000"/>
          <w:highlight w:val="white"/>
        </w:rPr>
        <w:t>SyndiCARE</w:t>
      </w:r>
      <w:proofErr w:type="spellEnd"/>
      <w:r w:rsidR="0000199A" w:rsidRPr="005C3A68">
        <w:rPr>
          <w:rFonts w:ascii="Calibri" w:eastAsia="Calibri" w:hAnsi="Calibri" w:cs="Calibri"/>
          <w:b/>
          <w:i/>
          <w:color w:val="000000"/>
          <w:highlight w:val="white"/>
        </w:rPr>
        <w:t>).</w:t>
      </w:r>
    </w:p>
    <w:p w14:paraId="4D655204" w14:textId="096DBB66" w:rsidR="005C3A68" w:rsidRPr="00AB4BF6" w:rsidRDefault="00C84C49" w:rsidP="00AB4BF6">
      <w:pPr>
        <w:ind w:left="360"/>
        <w:jc w:val="both"/>
        <w:rPr>
          <w:rFonts w:ascii="Calibri" w:eastAsia="Calibri" w:hAnsi="Calibri" w:cs="Calibri"/>
          <w:color w:val="000000"/>
          <w:highlight w:val="white"/>
        </w:rPr>
      </w:pPr>
      <w:r w:rsidRPr="00AB4BF6">
        <w:rPr>
          <w:rFonts w:ascii="Calibri" w:eastAsia="Calibri" w:hAnsi="Calibri" w:cs="Calibri"/>
          <w:color w:val="000000"/>
          <w:highlight w:val="white"/>
        </w:rPr>
        <w:t xml:space="preserve">Un contrat d’auxiliaire de recherche sera attribué avec un maximum de 255h/session (le nombre d’heures sera à déterminer selon la disponibilité de l’étudiant et le degré </w:t>
      </w:r>
      <w:proofErr w:type="gramStart"/>
      <w:r w:rsidRPr="00AB4BF6">
        <w:rPr>
          <w:rFonts w:ascii="Calibri" w:eastAsia="Calibri" w:hAnsi="Calibri" w:cs="Calibri"/>
          <w:color w:val="000000"/>
          <w:highlight w:val="white"/>
        </w:rPr>
        <w:t>d’implication</w:t>
      </w:r>
      <w:proofErr w:type="gramEnd"/>
      <w:r w:rsidRPr="00AB4BF6">
        <w:rPr>
          <w:rFonts w:ascii="Calibri" w:eastAsia="Calibri" w:hAnsi="Calibri" w:cs="Calibri"/>
          <w:color w:val="000000"/>
          <w:highlight w:val="white"/>
        </w:rPr>
        <w:t xml:space="preserve"> au projet).</w:t>
      </w:r>
    </w:p>
    <w:p w14:paraId="2FC5052B" w14:textId="346405E8" w:rsidR="005C3A68" w:rsidRPr="005C3A68" w:rsidRDefault="005C3A68" w:rsidP="005C3A68">
      <w:pPr>
        <w:jc w:val="both"/>
      </w:pPr>
      <w:r w:rsidRPr="005C3A68">
        <w:t xml:space="preserve">Idéalement, les </w:t>
      </w:r>
      <w:proofErr w:type="spellStart"/>
      <w:r w:rsidRPr="005C3A68">
        <w:t>étudiants.tes</w:t>
      </w:r>
      <w:proofErr w:type="spellEnd"/>
      <w:r w:rsidRPr="005C3A68">
        <w:t xml:space="preserve"> choisi.es réaliseront </w:t>
      </w:r>
      <w:r w:rsidRPr="005C3A68">
        <w:rPr>
          <w:b/>
          <w:u w:val="single"/>
        </w:rPr>
        <w:t>un mémoire ou un TD à la maîtrise ou une thèse de doctorat</w:t>
      </w:r>
      <w:r w:rsidRPr="005C3A68">
        <w:t>, en complémentarité et en synergie avec les travaux de la professeure réalisés sur le sujet dans le cadre de sa programmation longitudinale de recherche.</w:t>
      </w:r>
    </w:p>
    <w:p w14:paraId="759911D0" w14:textId="2CE52A21" w:rsidR="009A4C76" w:rsidRPr="005C3A68" w:rsidRDefault="005852F5" w:rsidP="005C3A68">
      <w:pPr>
        <w:jc w:val="both"/>
      </w:pPr>
      <w:r w:rsidRPr="005C3A68">
        <w:t>A</w:t>
      </w:r>
      <w:r w:rsidR="00370A52" w:rsidRPr="005C3A68">
        <w:t>insi,</w:t>
      </w:r>
      <w:r w:rsidR="00CB5ED0" w:rsidRPr="005C3A68">
        <w:t xml:space="preserve"> sont recherchés des </w:t>
      </w:r>
      <w:r w:rsidR="007913FB" w:rsidRPr="005C3A68">
        <w:t>étudiant</w:t>
      </w:r>
      <w:r w:rsidR="00CB5ED0" w:rsidRPr="005C3A68">
        <w:t>s</w:t>
      </w:r>
      <w:r w:rsidR="007913FB" w:rsidRPr="005C3A68">
        <w:t xml:space="preserve"> en </w:t>
      </w:r>
      <w:r w:rsidR="009A4C76" w:rsidRPr="005C3A68">
        <w:t xml:space="preserve">relations industrielles </w:t>
      </w:r>
      <w:r w:rsidR="005C3A68" w:rsidRPr="005C3A68">
        <w:t xml:space="preserve">(ou dans une discipline connexe, droit, sociologie, sciences politiques, etc.) </w:t>
      </w:r>
      <w:r w:rsidR="009A4C76" w:rsidRPr="005C3A68">
        <w:t>intéressé.e</w:t>
      </w:r>
      <w:r w:rsidR="00CB5ED0" w:rsidRPr="005C3A68">
        <w:t>s</w:t>
      </w:r>
      <w:r w:rsidR="009A4C76" w:rsidRPr="005C3A68">
        <w:t xml:space="preserve"> à seconder </w:t>
      </w:r>
      <w:r w:rsidR="000325A0" w:rsidRPr="005C3A68">
        <w:t xml:space="preserve">la professeure </w:t>
      </w:r>
      <w:r w:rsidR="009A4C76" w:rsidRPr="005C3A68">
        <w:t>dans la tenue d</w:t>
      </w:r>
      <w:r w:rsidR="00D21BBF" w:rsidRPr="005C3A68">
        <w:t>es</w:t>
      </w:r>
      <w:r w:rsidRPr="005C3A68">
        <w:t xml:space="preserve"> </w:t>
      </w:r>
      <w:r w:rsidR="009A4C76" w:rsidRPr="005C3A68">
        <w:t xml:space="preserve">travaux de terrain et d’analyses de données (et documentaires) afférentes. </w:t>
      </w:r>
    </w:p>
    <w:p w14:paraId="6271D9BB" w14:textId="225D365D" w:rsidR="005852F5" w:rsidRPr="005C3A68" w:rsidRDefault="009A4C76" w:rsidP="00E27465">
      <w:pPr>
        <w:jc w:val="both"/>
      </w:pPr>
      <w:r w:rsidRPr="005C3A68">
        <w:t>Les tâches prévues dans le cadre de ce</w:t>
      </w:r>
      <w:r w:rsidR="005C3A68" w:rsidRPr="005C3A68">
        <w:t>tte collaboration</w:t>
      </w:r>
      <w:r w:rsidRPr="005C3A68">
        <w:t xml:space="preserve"> sont les suivantes : </w:t>
      </w:r>
    </w:p>
    <w:p w14:paraId="3F0346EE" w14:textId="277816C3" w:rsidR="005852F5" w:rsidRPr="005C3A68" w:rsidRDefault="00CB5ED0" w:rsidP="005852F5">
      <w:pPr>
        <w:pStyle w:val="Paragraphedeliste"/>
        <w:numPr>
          <w:ilvl w:val="0"/>
          <w:numId w:val="1"/>
        </w:numPr>
        <w:jc w:val="both"/>
      </w:pPr>
      <w:r w:rsidRPr="005C3A68">
        <w:t>S</w:t>
      </w:r>
      <w:r w:rsidR="009A4C76" w:rsidRPr="005C3A68">
        <w:t>econder l</w:t>
      </w:r>
      <w:r w:rsidR="00353602" w:rsidRPr="005C3A68">
        <w:t>a</w:t>
      </w:r>
      <w:r w:rsidR="009A4C76" w:rsidRPr="005C3A68">
        <w:t xml:space="preserve"> chercheur</w:t>
      </w:r>
      <w:r w:rsidR="00353602" w:rsidRPr="005C3A68">
        <w:t>e</w:t>
      </w:r>
      <w:r w:rsidR="009A4C76" w:rsidRPr="005C3A68">
        <w:t xml:space="preserve"> lors de la conduite d’entretiens de terrain</w:t>
      </w:r>
      <w:r w:rsidR="0022284F" w:rsidRPr="005C3A68">
        <w:t>;</w:t>
      </w:r>
      <w:r w:rsidR="009A4C76" w:rsidRPr="005C3A68">
        <w:t xml:space="preserve"> </w:t>
      </w:r>
    </w:p>
    <w:p w14:paraId="1188BC21" w14:textId="2AF5FA30" w:rsidR="005852F5" w:rsidRPr="005C3A68" w:rsidRDefault="00CB5ED0" w:rsidP="005852F5">
      <w:pPr>
        <w:pStyle w:val="Paragraphedeliste"/>
        <w:numPr>
          <w:ilvl w:val="0"/>
          <w:numId w:val="1"/>
        </w:numPr>
        <w:jc w:val="both"/>
      </w:pPr>
      <w:r w:rsidRPr="005C3A68">
        <w:t>F</w:t>
      </w:r>
      <w:r w:rsidR="009A4C76" w:rsidRPr="005C3A68">
        <w:t>ournir une aide dans la compilation et le traitement systématique des données empiriques au moment de leur analyse</w:t>
      </w:r>
      <w:r w:rsidR="0022284F" w:rsidRPr="005C3A68">
        <w:t>;</w:t>
      </w:r>
    </w:p>
    <w:p w14:paraId="168F81C5" w14:textId="459AEB21" w:rsidR="005852F5" w:rsidRPr="005C3A68" w:rsidRDefault="00CB5ED0" w:rsidP="005852F5">
      <w:pPr>
        <w:pStyle w:val="Paragraphedeliste"/>
        <w:numPr>
          <w:ilvl w:val="0"/>
          <w:numId w:val="1"/>
        </w:numPr>
        <w:jc w:val="both"/>
      </w:pPr>
      <w:r w:rsidRPr="005C3A68">
        <w:t>É</w:t>
      </w:r>
      <w:r w:rsidR="009A4C76" w:rsidRPr="005C3A68">
        <w:t>baucher des documents de synthèse de ces suites</w:t>
      </w:r>
      <w:r w:rsidR="0022284F" w:rsidRPr="005C3A68">
        <w:t>;</w:t>
      </w:r>
    </w:p>
    <w:p w14:paraId="4282191C" w14:textId="2032EB1F" w:rsidR="005852F5" w:rsidRPr="005C3A68" w:rsidRDefault="00CB5ED0" w:rsidP="005852F5">
      <w:pPr>
        <w:pStyle w:val="Paragraphedeliste"/>
        <w:numPr>
          <w:ilvl w:val="0"/>
          <w:numId w:val="1"/>
        </w:numPr>
        <w:jc w:val="both"/>
      </w:pPr>
      <w:r w:rsidRPr="005C3A68">
        <w:t>É</w:t>
      </w:r>
      <w:r w:rsidR="009A4C76" w:rsidRPr="005C3A68">
        <w:t>pauler l</w:t>
      </w:r>
      <w:r w:rsidR="000325A0" w:rsidRPr="005C3A68">
        <w:t>a</w:t>
      </w:r>
      <w:r w:rsidR="009A4C76" w:rsidRPr="005C3A68">
        <w:t xml:space="preserve"> chercheur</w:t>
      </w:r>
      <w:r w:rsidR="000325A0" w:rsidRPr="005C3A68">
        <w:t>e</w:t>
      </w:r>
      <w:r w:rsidR="009A4C76" w:rsidRPr="005C3A68">
        <w:t xml:space="preserve"> dans la préparation de documents et d’événements de diffusion à caractère scientifiqu</w:t>
      </w:r>
      <w:r w:rsidR="005852F5" w:rsidRPr="005C3A68">
        <w:t>e;</w:t>
      </w:r>
    </w:p>
    <w:p w14:paraId="660F797D" w14:textId="7718E4F7" w:rsidR="009A4C76" w:rsidRPr="005C3A68" w:rsidRDefault="00CB5ED0" w:rsidP="00C7139B">
      <w:pPr>
        <w:pStyle w:val="Paragraphedeliste"/>
        <w:numPr>
          <w:ilvl w:val="0"/>
          <w:numId w:val="1"/>
        </w:numPr>
        <w:jc w:val="both"/>
      </w:pPr>
      <w:r w:rsidRPr="005C3A68">
        <w:t>P</w:t>
      </w:r>
      <w:r w:rsidR="005852F5" w:rsidRPr="005C3A68">
        <w:t xml:space="preserve">articiper aux manifestations et publications prévues dans le cadre du projet (dans et au-delà de la durée </w:t>
      </w:r>
      <w:r w:rsidR="00AB335E" w:rsidRPr="005C3A68">
        <w:t>de la période d’assistanat</w:t>
      </w:r>
      <w:r w:rsidR="005852F5" w:rsidRPr="005C3A68">
        <w:t xml:space="preserve"> pour ce qui est des publications)</w:t>
      </w:r>
    </w:p>
    <w:p w14:paraId="09E18E36" w14:textId="2E455E51" w:rsidR="009A4C76" w:rsidRPr="005C3A68" w:rsidRDefault="004C7391" w:rsidP="00E27465">
      <w:pPr>
        <w:jc w:val="both"/>
      </w:pPr>
      <w:r w:rsidRPr="005C3A68">
        <w:t>La durée dudit mandat sera à discuter avec l</w:t>
      </w:r>
      <w:r w:rsidR="00D21BBF" w:rsidRPr="005C3A68">
        <w:t xml:space="preserve">es </w:t>
      </w:r>
      <w:proofErr w:type="spellStart"/>
      <w:r w:rsidRPr="005C3A68">
        <w:t>étudiant</w:t>
      </w:r>
      <w:r w:rsidR="00D21BBF" w:rsidRPr="005C3A68">
        <w:t>s.tes</w:t>
      </w:r>
      <w:proofErr w:type="spellEnd"/>
      <w:r w:rsidRPr="005C3A68">
        <w:t xml:space="preserve"> reten</w:t>
      </w:r>
      <w:r w:rsidR="00D21BBF" w:rsidRPr="005C3A68">
        <w:t>us.es</w:t>
      </w:r>
      <w:r w:rsidRPr="005C3A68">
        <w:t>.</w:t>
      </w:r>
    </w:p>
    <w:p w14:paraId="5E65257F" w14:textId="77777777" w:rsidR="007913FB" w:rsidRPr="005C3A68" w:rsidRDefault="007913FB" w:rsidP="00E27465">
      <w:pPr>
        <w:jc w:val="both"/>
        <w:rPr>
          <w:b/>
        </w:rPr>
      </w:pPr>
      <w:r w:rsidRPr="005C3A68">
        <w:rPr>
          <w:b/>
        </w:rPr>
        <w:t>Exigences/ qualifications</w:t>
      </w:r>
    </w:p>
    <w:p w14:paraId="358657AE" w14:textId="3BD352A4" w:rsidR="007913FB" w:rsidRPr="005C3A68" w:rsidRDefault="007913FB" w:rsidP="00C7139B">
      <w:pPr>
        <w:pStyle w:val="Paragraphedeliste"/>
        <w:numPr>
          <w:ilvl w:val="0"/>
          <w:numId w:val="2"/>
        </w:numPr>
        <w:jc w:val="both"/>
      </w:pPr>
      <w:r w:rsidRPr="005C3A68">
        <w:t>Bilingue</w:t>
      </w:r>
      <w:r w:rsidR="004C7391" w:rsidRPr="005C3A68">
        <w:t>;</w:t>
      </w:r>
    </w:p>
    <w:p w14:paraId="7DDE7ED5" w14:textId="35163086" w:rsidR="007913FB" w:rsidRPr="005C3A68" w:rsidRDefault="007913FB" w:rsidP="00C7139B">
      <w:pPr>
        <w:pStyle w:val="Paragraphedeliste"/>
        <w:numPr>
          <w:ilvl w:val="0"/>
          <w:numId w:val="2"/>
        </w:numPr>
        <w:jc w:val="both"/>
      </w:pPr>
      <w:r w:rsidRPr="005C3A68">
        <w:t>Capacité d'analyse</w:t>
      </w:r>
      <w:r w:rsidR="004C7391" w:rsidRPr="005C3A68">
        <w:t>;</w:t>
      </w:r>
    </w:p>
    <w:p w14:paraId="68794AB0" w14:textId="2F506171" w:rsidR="009A4C76" w:rsidRPr="005C3A68" w:rsidRDefault="009A4C76" w:rsidP="00C7139B">
      <w:pPr>
        <w:pStyle w:val="Paragraphedeliste"/>
        <w:numPr>
          <w:ilvl w:val="0"/>
          <w:numId w:val="2"/>
        </w:numPr>
        <w:jc w:val="both"/>
      </w:pPr>
      <w:r w:rsidRPr="005C3A68">
        <w:t>Minutie et précision</w:t>
      </w:r>
      <w:r w:rsidR="004C7391" w:rsidRPr="005C3A68">
        <w:t>;</w:t>
      </w:r>
    </w:p>
    <w:p w14:paraId="1171A547" w14:textId="3CAC1609" w:rsidR="005B2D03" w:rsidRPr="005C3A68" w:rsidRDefault="007913FB" w:rsidP="00C7139B">
      <w:pPr>
        <w:pStyle w:val="Paragraphedeliste"/>
        <w:numPr>
          <w:ilvl w:val="0"/>
          <w:numId w:val="2"/>
        </w:numPr>
        <w:jc w:val="both"/>
      </w:pPr>
      <w:r w:rsidRPr="005C3A68">
        <w:t xml:space="preserve">Capacité de synthèse </w:t>
      </w:r>
      <w:r w:rsidR="009A4C76" w:rsidRPr="005C3A68">
        <w:t>critique</w:t>
      </w:r>
      <w:r w:rsidR="004C7391" w:rsidRPr="005C3A68">
        <w:t>;</w:t>
      </w:r>
    </w:p>
    <w:p w14:paraId="4EDF62C9" w14:textId="2499CBAC" w:rsidR="007913FB" w:rsidRPr="005C3A68" w:rsidRDefault="00715F57" w:rsidP="00C7139B">
      <w:pPr>
        <w:pStyle w:val="Paragraphedeliste"/>
        <w:numPr>
          <w:ilvl w:val="0"/>
          <w:numId w:val="2"/>
        </w:numPr>
        <w:jc w:val="both"/>
      </w:pPr>
      <w:r w:rsidRPr="005C3A68">
        <w:t>Bonnes c</w:t>
      </w:r>
      <w:r w:rsidR="005B2D03" w:rsidRPr="005C3A68">
        <w:t>onnaissance</w:t>
      </w:r>
      <w:r w:rsidRPr="005C3A68">
        <w:t>s de la</w:t>
      </w:r>
      <w:r w:rsidR="005B2D03" w:rsidRPr="005C3A68">
        <w:t xml:space="preserve"> recherche </w:t>
      </w:r>
      <w:r w:rsidRPr="005C3A68">
        <w:t xml:space="preserve">et de l’analyse </w:t>
      </w:r>
      <w:r w:rsidR="005B2D03" w:rsidRPr="005C3A68">
        <w:t>qualitative</w:t>
      </w:r>
      <w:r w:rsidRPr="005C3A68">
        <w:t>s</w:t>
      </w:r>
      <w:r w:rsidR="004C7391" w:rsidRPr="005C3A68">
        <w:t>;</w:t>
      </w:r>
    </w:p>
    <w:p w14:paraId="580E1D83" w14:textId="77777777" w:rsidR="00CB5ED0" w:rsidRPr="005C3A68" w:rsidRDefault="005B2D03" w:rsidP="00CB5ED0">
      <w:pPr>
        <w:pStyle w:val="Paragraphedeliste"/>
        <w:numPr>
          <w:ilvl w:val="0"/>
          <w:numId w:val="2"/>
        </w:numPr>
        <w:jc w:val="both"/>
      </w:pPr>
      <w:r w:rsidRPr="005C3A68">
        <w:lastRenderedPageBreak/>
        <w:t>Capacité de rédaction anglais/français</w:t>
      </w:r>
      <w:r w:rsidR="00CB5ED0" w:rsidRPr="005C3A68">
        <w:t>.</w:t>
      </w:r>
    </w:p>
    <w:p w14:paraId="1687AC2C" w14:textId="7BFA9C78" w:rsidR="00E27465" w:rsidRPr="005C3A68" w:rsidRDefault="00E27465" w:rsidP="00CB5ED0">
      <w:pPr>
        <w:ind w:left="360"/>
        <w:jc w:val="both"/>
      </w:pPr>
      <w:r w:rsidRPr="005C3A68">
        <w:t xml:space="preserve">***Prière de communiquer avec </w:t>
      </w:r>
      <w:r w:rsidR="00875BAE" w:rsidRPr="005C3A68">
        <w:t>la professeure</w:t>
      </w:r>
      <w:r w:rsidRPr="005C3A68">
        <w:t xml:space="preserve"> Mélanie Dufour-Poirier</w:t>
      </w:r>
      <w:r w:rsidR="0000199A" w:rsidRPr="005C3A68">
        <w:t xml:space="preserve"> et de communiquer votre lettre de motivation, votre cv et vos relevés de notes à l’adresse suivante : </w:t>
      </w:r>
      <w:r w:rsidRPr="005C3A68">
        <w:t xml:space="preserve"> </w:t>
      </w:r>
      <w:r w:rsidR="00CB5ED0" w:rsidRPr="005C3A68">
        <w:br/>
      </w:r>
      <w:r w:rsidRPr="005C3A68">
        <w:t>(</w:t>
      </w:r>
      <w:hyperlink r:id="rId8" w:history="1">
        <w:r w:rsidRPr="005C3A68">
          <w:rPr>
            <w:rStyle w:val="Lienhypertexte"/>
          </w:rPr>
          <w:t>melanie.dufour-poirier@umontreal.ca</w:t>
        </w:r>
      </w:hyperlink>
      <w:r w:rsidR="00CB5ED0" w:rsidRPr="005C3A68">
        <w:t>)</w:t>
      </w:r>
      <w:r w:rsidRPr="005C3A68">
        <w:t xml:space="preserve">. </w:t>
      </w:r>
    </w:p>
    <w:p w14:paraId="5851B4C2" w14:textId="51905868" w:rsidR="00745725" w:rsidRPr="005C3A68" w:rsidRDefault="00745725" w:rsidP="00CB5ED0">
      <w:pPr>
        <w:ind w:left="360"/>
        <w:jc w:val="both"/>
      </w:pPr>
    </w:p>
    <w:p w14:paraId="299C7722" w14:textId="1AF996F3" w:rsidR="00745725" w:rsidRPr="005C3A68" w:rsidRDefault="00745725" w:rsidP="00CB5ED0">
      <w:pPr>
        <w:ind w:left="360"/>
        <w:jc w:val="both"/>
      </w:pPr>
      <w:r w:rsidRPr="005C3A68">
        <w:rPr>
          <w:u w:val="single"/>
        </w:rPr>
        <w:t>Complément d’information</w:t>
      </w:r>
      <w:r w:rsidRPr="005C3A68">
        <w:t> :</w:t>
      </w:r>
    </w:p>
    <w:p w14:paraId="74209708" w14:textId="32288C5C" w:rsidR="00745725" w:rsidRPr="005C3A68" w:rsidRDefault="00745725" w:rsidP="00CB5ED0">
      <w:pPr>
        <w:ind w:left="360"/>
        <w:jc w:val="both"/>
      </w:pPr>
      <w:r w:rsidRPr="005C3A68">
        <w:t xml:space="preserve">Les taux horaires en </w:t>
      </w:r>
      <w:proofErr w:type="spellStart"/>
      <w:r w:rsidRPr="005C3A68">
        <w:t>vigeur</w:t>
      </w:r>
      <w:proofErr w:type="spellEnd"/>
      <w:r w:rsidRPr="005C3A68">
        <w:t xml:space="preserve"> pour les étudiants engagés </w:t>
      </w:r>
      <w:proofErr w:type="gramStart"/>
      <w:r w:rsidRPr="005C3A68">
        <w:t>à titres</w:t>
      </w:r>
      <w:proofErr w:type="gramEnd"/>
      <w:r w:rsidRPr="005C3A68">
        <w:t xml:space="preserve"> d’auxiliaires de recherche</w:t>
      </w:r>
      <w:r w:rsidR="00B93608" w:rsidRPr="005C3A68">
        <w:t xml:space="preserve"> (SÉSUM)</w:t>
      </w:r>
      <w:r w:rsidRPr="005C3A68">
        <w:t xml:space="preserve"> sont les suivants :</w:t>
      </w:r>
    </w:p>
    <w:p w14:paraId="766A84E4" w14:textId="41F8AEC5" w:rsidR="00B93608" w:rsidRPr="005C3A68" w:rsidRDefault="00B93608" w:rsidP="00B93608">
      <w:pPr>
        <w:spacing w:after="0"/>
        <w:ind w:left="360"/>
        <w:jc w:val="both"/>
      </w:pPr>
      <w:r w:rsidRPr="005C3A68">
        <w:t>1</w:t>
      </w:r>
      <w:r w:rsidRPr="005C3A68">
        <w:rPr>
          <w:vertAlign w:val="superscript"/>
        </w:rPr>
        <w:t>er</w:t>
      </w:r>
      <w:r w:rsidRPr="005C3A68">
        <w:t xml:space="preserve"> cycle : 19,26$</w:t>
      </w:r>
    </w:p>
    <w:p w14:paraId="538C7553" w14:textId="6F5B45CD" w:rsidR="00B93608" w:rsidRPr="005C3A68" w:rsidRDefault="00B93608" w:rsidP="00B93608">
      <w:pPr>
        <w:spacing w:after="0"/>
        <w:ind w:left="360"/>
        <w:jc w:val="both"/>
      </w:pPr>
      <w:r w:rsidRPr="005C3A68">
        <w:t>2</w:t>
      </w:r>
      <w:r w:rsidRPr="005C3A68">
        <w:rPr>
          <w:vertAlign w:val="superscript"/>
        </w:rPr>
        <w:t>e</w:t>
      </w:r>
      <w:r w:rsidRPr="005C3A68">
        <w:t xml:space="preserve"> cycle : 24,95$</w:t>
      </w:r>
    </w:p>
    <w:p w14:paraId="1B7B8896" w14:textId="07C663E7" w:rsidR="00B93608" w:rsidRPr="005C3A68" w:rsidRDefault="00B93608" w:rsidP="00B93608">
      <w:pPr>
        <w:spacing w:after="0"/>
        <w:ind w:left="360"/>
        <w:jc w:val="both"/>
      </w:pPr>
      <w:r w:rsidRPr="005C3A68">
        <w:t>3</w:t>
      </w:r>
      <w:r w:rsidRPr="005C3A68">
        <w:rPr>
          <w:vertAlign w:val="superscript"/>
        </w:rPr>
        <w:t>e</w:t>
      </w:r>
      <w:r w:rsidRPr="005C3A68">
        <w:t xml:space="preserve"> cycle : 27,51$</w:t>
      </w:r>
    </w:p>
    <w:p w14:paraId="3BF2087D" w14:textId="7C55A237" w:rsidR="00B93608" w:rsidRPr="005C3A68" w:rsidRDefault="00B93608" w:rsidP="00CB5ED0">
      <w:pPr>
        <w:ind w:left="360"/>
        <w:jc w:val="both"/>
        <w:rPr>
          <w:noProof/>
        </w:rPr>
      </w:pPr>
    </w:p>
    <w:p w14:paraId="52172315" w14:textId="77777777" w:rsidR="00B93608" w:rsidRPr="005C3A68" w:rsidRDefault="00B93608" w:rsidP="00CB5ED0">
      <w:pPr>
        <w:ind w:left="360"/>
        <w:jc w:val="both"/>
        <w:rPr>
          <w:noProof/>
        </w:rPr>
      </w:pPr>
    </w:p>
    <w:p w14:paraId="30DE2DFD" w14:textId="17849F8C" w:rsidR="00745725" w:rsidRPr="005C3A68" w:rsidRDefault="00745725" w:rsidP="00CB5ED0">
      <w:pPr>
        <w:ind w:left="360"/>
        <w:jc w:val="both"/>
      </w:pPr>
    </w:p>
    <w:sectPr w:rsidR="00745725" w:rsidRPr="005C3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320F"/>
    <w:multiLevelType w:val="hybridMultilevel"/>
    <w:tmpl w:val="18BEB506"/>
    <w:lvl w:ilvl="0" w:tplc="04F23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E1C"/>
    <w:multiLevelType w:val="hybridMultilevel"/>
    <w:tmpl w:val="BB4E4E50"/>
    <w:lvl w:ilvl="0" w:tplc="268AF0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B1776"/>
    <w:multiLevelType w:val="hybridMultilevel"/>
    <w:tmpl w:val="5F6E79A0"/>
    <w:lvl w:ilvl="0" w:tplc="9EE8AA2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B"/>
    <w:rsid w:val="0000199A"/>
    <w:rsid w:val="000325A0"/>
    <w:rsid w:val="0004157E"/>
    <w:rsid w:val="00086187"/>
    <w:rsid w:val="000C0EE0"/>
    <w:rsid w:val="0015028E"/>
    <w:rsid w:val="001C1DA5"/>
    <w:rsid w:val="001E38BF"/>
    <w:rsid w:val="0022284F"/>
    <w:rsid w:val="00251404"/>
    <w:rsid w:val="00273681"/>
    <w:rsid w:val="002C6172"/>
    <w:rsid w:val="00353602"/>
    <w:rsid w:val="00365882"/>
    <w:rsid w:val="00370A52"/>
    <w:rsid w:val="003963FE"/>
    <w:rsid w:val="003B5252"/>
    <w:rsid w:val="004C7391"/>
    <w:rsid w:val="00515F9B"/>
    <w:rsid w:val="005372FD"/>
    <w:rsid w:val="0058499D"/>
    <w:rsid w:val="005852F5"/>
    <w:rsid w:val="005B2D03"/>
    <w:rsid w:val="005C3A68"/>
    <w:rsid w:val="00601B39"/>
    <w:rsid w:val="00715F57"/>
    <w:rsid w:val="00745725"/>
    <w:rsid w:val="007913FB"/>
    <w:rsid w:val="007C2EB5"/>
    <w:rsid w:val="007C5711"/>
    <w:rsid w:val="00875BAE"/>
    <w:rsid w:val="00904581"/>
    <w:rsid w:val="0095279B"/>
    <w:rsid w:val="009A4C76"/>
    <w:rsid w:val="009E781B"/>
    <w:rsid w:val="00AB335E"/>
    <w:rsid w:val="00AB4BF6"/>
    <w:rsid w:val="00B820D6"/>
    <w:rsid w:val="00B93608"/>
    <w:rsid w:val="00BC3597"/>
    <w:rsid w:val="00C7139B"/>
    <w:rsid w:val="00C72728"/>
    <w:rsid w:val="00C83B7A"/>
    <w:rsid w:val="00C84C49"/>
    <w:rsid w:val="00CB5ED0"/>
    <w:rsid w:val="00D07AF4"/>
    <w:rsid w:val="00D21BBF"/>
    <w:rsid w:val="00D335A1"/>
    <w:rsid w:val="00DB7152"/>
    <w:rsid w:val="00E27465"/>
    <w:rsid w:val="00EB5523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5FC9"/>
  <w15:chartTrackingRefBased/>
  <w15:docId w15:val="{77BFB0C8-04EA-4955-B5D4-CB03720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74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46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963F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852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52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852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52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52F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852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7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79B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CB5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dufour-poirier@umontreal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9F2BEA4FC04BB31163E48F41CE5E" ma:contentTypeVersion="13" ma:contentTypeDescription="Crée un document." ma:contentTypeScope="" ma:versionID="3232f2b132e053caccfda39ab6dc6224">
  <xsd:schema xmlns:xsd="http://www.w3.org/2001/XMLSchema" xmlns:xs="http://www.w3.org/2001/XMLSchema" xmlns:p="http://schemas.microsoft.com/office/2006/metadata/properties" xmlns:ns3="8575d371-ed0e-43eb-a39e-cb035a62ea5f" xmlns:ns4="8111a102-886b-49ee-befd-87db9fb9ec2b" targetNamespace="http://schemas.microsoft.com/office/2006/metadata/properties" ma:root="true" ma:fieldsID="824ea987ee7cb3d10841c6d36b5a9be3" ns3:_="" ns4:_="">
    <xsd:import namespace="8575d371-ed0e-43eb-a39e-cb035a62ea5f"/>
    <xsd:import namespace="8111a102-886b-49ee-befd-87db9fb9e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d371-ed0e-43eb-a39e-cb035a62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a102-886b-49ee-befd-87db9fb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C07BB-96A7-4C04-8D2E-7BFDF7A28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84C8A-FEBB-4E16-B0BD-A30FCE7B2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A5BBC-0090-4234-9B99-E4189982A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d371-ed0e-43eb-a39e-cb035a62ea5f"/>
    <ds:schemaRef ds:uri="8111a102-886b-49ee-befd-87db9fb9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Bourgault, Julie</dc:creator>
  <cp:keywords/>
  <dc:description/>
  <cp:lastModifiedBy>Caroline Thenot Girardot</cp:lastModifiedBy>
  <cp:revision>4</cp:revision>
  <cp:lastPrinted>2023-06-21T16:29:00Z</cp:lastPrinted>
  <dcterms:created xsi:type="dcterms:W3CDTF">2024-08-22T14:46:00Z</dcterms:created>
  <dcterms:modified xsi:type="dcterms:W3CDTF">2024-08-22T14:47:00Z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0x010100815C9F2BEA4FC04BB31163E48F41CE5E</vt:lpwstr>
  </property>
</Properties>
</file>